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35BF" w:rsidRDefault="000B0BD9" w:rsidP="0013486B">
      <w:pPr>
        <w:pBdr>
          <w:top w:val="nil"/>
          <w:left w:val="nil"/>
          <w:bottom w:val="nil"/>
          <w:right w:val="nil"/>
          <w:between w:val="nil"/>
        </w:pBdr>
        <w:spacing w:before="240" w:after="160" w:line="360" w:lineRule="auto"/>
        <w:ind w:hanging="2"/>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Kính thưa Thầy và các Thầy Cô!</w:t>
      </w:r>
    </w:p>
    <w:p w14:paraId="00000002" w14:textId="77777777" w:rsidR="005035BF" w:rsidRDefault="000B0BD9" w:rsidP="0013486B">
      <w:pPr>
        <w:pBdr>
          <w:top w:val="nil"/>
          <w:left w:val="nil"/>
          <w:bottom w:val="nil"/>
          <w:right w:val="nil"/>
          <w:between w:val="nil"/>
        </w:pBdr>
        <w:spacing w:before="240" w:after="160" w:line="360" w:lineRule="auto"/>
        <w:ind w:hanging="2"/>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Chúng con xin phép chia sẻ một số nội dung chính mà chúng con ghi chép trong bài Thầy Vọng Tây giảng từ 4h50’ đến 6h00’, sáng Chủ nhật, ngày 05/02/2023</w:t>
      </w:r>
    </w:p>
    <w:p w14:paraId="00000003" w14:textId="77777777" w:rsidR="005035BF" w:rsidRDefault="000B0BD9" w:rsidP="0013486B">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00000004" w14:textId="77777777" w:rsidR="005035BF" w:rsidRDefault="000B0BD9" w:rsidP="0013486B">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NỘI DUNG HỌC TẬP ĐỀ TÀI 1150</w:t>
      </w:r>
    </w:p>
    <w:p w14:paraId="00000005" w14:textId="77777777" w:rsidR="005035BF" w:rsidRDefault="000B0BD9" w:rsidP="0013486B">
      <w:pPr>
        <w:spacing w:before="240" w:after="160" w:line="360" w:lineRule="auto"/>
        <w:jc w:val="center"/>
        <w:rPr>
          <w:rFonts w:ascii="Times New Roman" w:eastAsia="Times New Roman" w:hAnsi="Times New Roman"/>
          <w:b/>
          <w:sz w:val="24"/>
          <w:szCs w:val="24"/>
        </w:rPr>
      </w:pPr>
      <w:r>
        <w:rPr>
          <w:rFonts w:ascii="Times New Roman" w:eastAsia="Times New Roman" w:hAnsi="Times New Roman"/>
          <w:b/>
          <w:sz w:val="24"/>
          <w:szCs w:val="24"/>
        </w:rPr>
        <w:t>“NẾU BẠN VỌNG TƯỞNG MÀ CÓ ĐƯỢC THÌ PHẬT BỒ TÁT</w:t>
      </w:r>
      <w:r>
        <w:rPr>
          <w:rFonts w:ascii="Times New Roman" w:eastAsia="Times New Roman" w:hAnsi="Times New Roman"/>
          <w:b/>
          <w:sz w:val="24"/>
          <w:szCs w:val="24"/>
        </w:rPr>
        <w:t xml:space="preserve"> KHÔNG CẦN GIÁO HÓA CHÚNG SANH”</w:t>
      </w:r>
    </w:p>
    <w:p w14:paraId="00000006"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Chúng sanh vọng tưởng triền miên, nếu chúng sanh chỉ cần vọng tưởng mà có được những điều họ muốn thì Phật Bồ Tát đã không cần phải giáo hóa chúng sanh. Ngày nay, người niệm Phật nhiều nhưng người vãng sanh rất ít vì chúng t</w:t>
      </w:r>
      <w:r>
        <w:rPr>
          <w:rFonts w:ascii="Times New Roman" w:eastAsia="Times New Roman" w:hAnsi="Times New Roman"/>
          <w:sz w:val="24"/>
          <w:szCs w:val="24"/>
        </w:rPr>
        <w:t>a không thật làm. Chúng ta cho rằng chúng ta không còn phiền não, chấp trước nhưng đó chỉ là chúng ta vọng tưởng, khi chúng ta gặp cảnh thì phiền não, chấp trước liền khởi. Hòa Thượng nói đó là chúng ta: “</w:t>
      </w:r>
      <w:r>
        <w:rPr>
          <w:rFonts w:ascii="Times New Roman" w:eastAsia="Times New Roman" w:hAnsi="Times New Roman"/>
          <w:b/>
          <w:i/>
          <w:sz w:val="24"/>
          <w:szCs w:val="24"/>
        </w:rPr>
        <w:t>Tự dĩ vi thị</w:t>
      </w:r>
      <w:r>
        <w:rPr>
          <w:rFonts w:ascii="Times New Roman" w:eastAsia="Times New Roman" w:hAnsi="Times New Roman"/>
          <w:sz w:val="24"/>
          <w:szCs w:val="24"/>
        </w:rPr>
        <w:t xml:space="preserve">”. Tự cho mình là đúng, tự cho mình là </w:t>
      </w:r>
      <w:r>
        <w:rPr>
          <w:rFonts w:ascii="Times New Roman" w:eastAsia="Times New Roman" w:hAnsi="Times New Roman"/>
          <w:sz w:val="24"/>
          <w:szCs w:val="24"/>
        </w:rPr>
        <w:t>biết. Chúng ta muốn có thành tựu chúng ta phải thật làm, thật có công phu.</w:t>
      </w:r>
    </w:p>
    <w:p w14:paraId="00000007"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Tôi đã dịch đĩa của Hoà Thượng hơn 30.000 giờ, chúng ta cũng đã học được gần 1200 đề tài, chúng ta học nhưng chúng ta không thật làm thì chúng ta sẽ không có thành tựu. Chúng ta cho</w:t>
      </w:r>
      <w:r>
        <w:rPr>
          <w:rFonts w:ascii="Times New Roman" w:eastAsia="Times New Roman" w:hAnsi="Times New Roman"/>
          <w:sz w:val="24"/>
          <w:szCs w:val="24"/>
        </w:rPr>
        <w:t xml:space="preserve"> rằng mình niệm Phật, tu hành tốt nhưng khi gặp việc tâm chúng ta vẫn động vậy thì công phu của chúng ta chưa có lực. </w:t>
      </w:r>
    </w:p>
    <w:p w14:paraId="00000008"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Có một vị cư sĩ, hàng ngày ông dẫn chúng niệm Phật, ông niệm Phật tưởng chừng rất tinh tấn nhưng khi ông bị bệnh nặng, đại chúng đến niệm</w:t>
      </w:r>
      <w:r>
        <w:rPr>
          <w:rFonts w:ascii="Times New Roman" w:eastAsia="Times New Roman" w:hAnsi="Times New Roman"/>
          <w:sz w:val="24"/>
          <w:szCs w:val="24"/>
        </w:rPr>
        <w:t xml:space="preserve"> Phật cho ông thì ông đuổi họ về. Ông nói: “</w:t>
      </w:r>
      <w:r>
        <w:rPr>
          <w:rFonts w:ascii="Times New Roman" w:eastAsia="Times New Roman" w:hAnsi="Times New Roman"/>
          <w:i/>
          <w:sz w:val="24"/>
          <w:szCs w:val="24"/>
        </w:rPr>
        <w:t>Mọi người niệm Phật cho tôi để tôi chết à!</w:t>
      </w:r>
      <w:r>
        <w:rPr>
          <w:rFonts w:ascii="Times New Roman" w:eastAsia="Times New Roman" w:hAnsi="Times New Roman"/>
          <w:sz w:val="24"/>
          <w:szCs w:val="24"/>
        </w:rPr>
        <w:t>”. Ông sợ cái chết đến với mình nên không cho mọi người trợ niệm. Ông chỉ vọng tưởng là mình có công phu còn thực sự ông chưa có công phu gì!</w:t>
      </w:r>
    </w:p>
    <w:p w14:paraId="00000009"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Pr>
          <w:rFonts w:ascii="Times New Roman" w:eastAsia="Times New Roman" w:hAnsi="Times New Roman"/>
          <w:b/>
          <w:i/>
          <w:sz w:val="24"/>
          <w:szCs w:val="24"/>
        </w:rPr>
        <w:t>Nếu chúng ta nghe, hiểu được Kinh điển nhưng chúng ta không thật làm thì chúng ta không  thể có lợi ích</w:t>
      </w:r>
      <w:r>
        <w:rPr>
          <w:rFonts w:ascii="Times New Roman" w:eastAsia="Times New Roman" w:hAnsi="Times New Roman"/>
          <w:sz w:val="24"/>
          <w:szCs w:val="24"/>
        </w:rPr>
        <w:t xml:space="preserve">”. Chúng ta nghe hiểu rồi thì chúng ta phải chân thật dụng công. Chúng ta chuyển thành hành động thì chúng ta có thể hàng phục được tập </w:t>
      </w:r>
      <w:r>
        <w:rPr>
          <w:rFonts w:ascii="Times New Roman" w:eastAsia="Times New Roman" w:hAnsi="Times New Roman"/>
          <w:sz w:val="24"/>
          <w:szCs w:val="24"/>
        </w:rPr>
        <w:t>khí, phiền não. Chúng ta vẫn khởi phiền não, vẫn thích hưởng thụ “</w:t>
      </w:r>
      <w:r>
        <w:rPr>
          <w:rFonts w:ascii="Times New Roman" w:eastAsia="Times New Roman" w:hAnsi="Times New Roman"/>
          <w:i/>
          <w:sz w:val="24"/>
          <w:szCs w:val="24"/>
        </w:rPr>
        <w:t>tài, sắc, danh, thực, thùy</w:t>
      </w:r>
      <w:r>
        <w:rPr>
          <w:rFonts w:ascii="Times New Roman" w:eastAsia="Times New Roman" w:hAnsi="Times New Roman"/>
          <w:sz w:val="24"/>
          <w:szCs w:val="24"/>
        </w:rPr>
        <w:t>” thì chứng tỏ chúng ta chỉ nghe chứ chúng ta chưa thật làm.</w:t>
      </w:r>
    </w:p>
    <w:p w14:paraId="0000000A"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Hòa Thượng nói: “</w:t>
      </w:r>
      <w:r>
        <w:rPr>
          <w:rFonts w:ascii="Times New Roman" w:eastAsia="Times New Roman" w:hAnsi="Times New Roman"/>
          <w:b/>
          <w:i/>
          <w:sz w:val="24"/>
          <w:szCs w:val="24"/>
        </w:rPr>
        <w:t>Chúng ta không thật sự dụng công thì chúng ta không thể siêu vượt sáu cõi luân hồi</w:t>
      </w:r>
      <w:r>
        <w:rPr>
          <w:rFonts w:ascii="Times New Roman" w:eastAsia="Times New Roman" w:hAnsi="Times New Roman"/>
          <w:sz w:val="24"/>
          <w:szCs w:val="24"/>
        </w:rPr>
        <w:t>”. L</w:t>
      </w:r>
      <w:r>
        <w:rPr>
          <w:rFonts w:ascii="Times New Roman" w:eastAsia="Times New Roman" w:hAnsi="Times New Roman"/>
          <w:sz w:val="24"/>
          <w:szCs w:val="24"/>
        </w:rPr>
        <w:t>ão cư sĩ Lý Bỉnh Nam nói: “</w:t>
      </w:r>
      <w:r>
        <w:rPr>
          <w:rFonts w:ascii="Times New Roman" w:eastAsia="Times New Roman" w:hAnsi="Times New Roman"/>
          <w:i/>
          <w:sz w:val="24"/>
          <w:szCs w:val="24"/>
        </w:rPr>
        <w:t>Chúng ta đáng sanh tử như thế nào thì chúng ta vẫn phải sinh tử như thế đó! Chúng ta đáng đọa lạc như thế nào thì chúng ta vẫn phải đọa lạc như thế đó!</w:t>
      </w:r>
      <w:r>
        <w:rPr>
          <w:rFonts w:ascii="Times New Roman" w:eastAsia="Times New Roman" w:hAnsi="Times New Roman"/>
          <w:sz w:val="24"/>
          <w:szCs w:val="24"/>
        </w:rPr>
        <w:t>”. Chúng ta càng học, càng thẩm thấu thì chúng ta nhận thấy công phu của chúng</w:t>
      </w:r>
      <w:r>
        <w:rPr>
          <w:rFonts w:ascii="Times New Roman" w:eastAsia="Times New Roman" w:hAnsi="Times New Roman"/>
          <w:sz w:val="24"/>
          <w:szCs w:val="24"/>
        </w:rPr>
        <w:t xml:space="preserve"> ta vẫn ở trạng thái “</w:t>
      </w:r>
      <w:r>
        <w:rPr>
          <w:rFonts w:ascii="Times New Roman" w:eastAsia="Times New Roman" w:hAnsi="Times New Roman"/>
          <w:i/>
          <w:sz w:val="24"/>
          <w:szCs w:val="24"/>
        </w:rPr>
        <w:t>mong manh, dễ vỡ</w:t>
      </w:r>
      <w:r>
        <w:rPr>
          <w:rFonts w:ascii="Times New Roman" w:eastAsia="Times New Roman" w:hAnsi="Times New Roman"/>
          <w:sz w:val="24"/>
          <w:szCs w:val="24"/>
        </w:rPr>
        <w:t>”. Nhiều người tu hành không có thành tựu nên họ đã bỏ cuộc. Hòa Thượng nói: “</w:t>
      </w:r>
      <w:r>
        <w:rPr>
          <w:rFonts w:ascii="Times New Roman" w:eastAsia="Times New Roman" w:hAnsi="Times New Roman"/>
          <w:b/>
          <w:i/>
          <w:sz w:val="24"/>
          <w:szCs w:val="24"/>
        </w:rPr>
        <w:t>Chúng ta tu hành chưa có thành tựu thì chúng ta càng phải dũng mãnh tinh tấn một cách đặc biệt!</w:t>
      </w:r>
      <w:r>
        <w:rPr>
          <w:rFonts w:ascii="Times New Roman" w:eastAsia="Times New Roman" w:hAnsi="Times New Roman"/>
          <w:sz w:val="24"/>
          <w:szCs w:val="24"/>
        </w:rPr>
        <w:t xml:space="preserve">”. </w:t>
      </w:r>
    </w:p>
    <w:p w14:paraId="0000000B"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Các bậc Tổ Sư Đại Đức, các bậc tu hành có</w:t>
      </w:r>
      <w:r>
        <w:rPr>
          <w:rFonts w:ascii="Times New Roman" w:eastAsia="Times New Roman" w:hAnsi="Times New Roman"/>
          <w:sz w:val="24"/>
          <w:szCs w:val="24"/>
        </w:rPr>
        <w:t xml:space="preserve"> công phu đều tìm đến chốn tịch tình, tránh những nơi nhiều cám dỗ. Chúng ta “</w:t>
      </w:r>
      <w:r>
        <w:rPr>
          <w:rFonts w:ascii="Times New Roman" w:eastAsia="Times New Roman" w:hAnsi="Times New Roman"/>
          <w:i/>
          <w:sz w:val="24"/>
          <w:szCs w:val="24"/>
        </w:rPr>
        <w:t>mong manh, dễ vỡ</w:t>
      </w:r>
      <w:r>
        <w:rPr>
          <w:rFonts w:ascii="Times New Roman" w:eastAsia="Times New Roman" w:hAnsi="Times New Roman"/>
          <w:sz w:val="24"/>
          <w:szCs w:val="24"/>
        </w:rPr>
        <w:t>” nhưng chúng ta vẫn đến thích đến nơi dễ dàng làm chúng ta bị ô nhiễm. Hòa Thượng bôn ba khắp nơi, sau khi giảng Kinh thuyết pháp xong thì Ngài quay trở về nơi ở</w:t>
      </w:r>
      <w:r>
        <w:rPr>
          <w:rFonts w:ascii="Times New Roman" w:eastAsia="Times New Roman" w:hAnsi="Times New Roman"/>
          <w:sz w:val="24"/>
          <w:szCs w:val="24"/>
        </w:rPr>
        <w:t>. Ngài đã làm ra biểu pháp cho chúng ta. Công phu của chúng ta chưa có lực mà chúng ta không cẩn trọng thì chúng ta sẽ dễ bị ô nhiễm.</w:t>
      </w:r>
    </w:p>
    <w:p w14:paraId="0000000C" w14:textId="77777777" w:rsidR="005035BF" w:rsidRDefault="000B0BD9" w:rsidP="0013486B">
      <w:pPr>
        <w:spacing w:before="240" w:after="160" w:line="360" w:lineRule="auto"/>
        <w:ind w:firstLine="720"/>
        <w:jc w:val="both"/>
        <w:rPr>
          <w:rFonts w:ascii="Times New Roman" w:eastAsia="Times New Roman" w:hAnsi="Times New Roman"/>
          <w:b/>
          <w:i/>
          <w:sz w:val="24"/>
          <w:szCs w:val="24"/>
        </w:rPr>
      </w:pPr>
      <w:r>
        <w:rPr>
          <w:rFonts w:ascii="Times New Roman" w:eastAsia="Times New Roman" w:hAnsi="Times New Roman"/>
          <w:sz w:val="24"/>
          <w:szCs w:val="24"/>
        </w:rPr>
        <w:t>Hòa Thượng nói: “</w:t>
      </w:r>
      <w:r>
        <w:rPr>
          <w:rFonts w:ascii="Times New Roman" w:eastAsia="Times New Roman" w:hAnsi="Times New Roman"/>
          <w:b/>
          <w:i/>
          <w:sz w:val="24"/>
          <w:szCs w:val="24"/>
        </w:rPr>
        <w:t>Chúng ta muốn vượt thoát sinh tử, ra khỏi sáu cõi luân hồi thì chúng ta phải nỗ lực làm. Tâm được mất của</w:t>
      </w:r>
      <w:r>
        <w:rPr>
          <w:rFonts w:ascii="Times New Roman" w:eastAsia="Times New Roman" w:hAnsi="Times New Roman"/>
          <w:b/>
          <w:i/>
          <w:sz w:val="24"/>
          <w:szCs w:val="24"/>
        </w:rPr>
        <w:t xml:space="preserve"> chúng ta rất nặng nên trước tiên, chúng ta phải lìa xa tâm được mất”. </w:t>
      </w:r>
      <w:r>
        <w:rPr>
          <w:rFonts w:ascii="Times New Roman" w:eastAsia="Times New Roman" w:hAnsi="Times New Roman"/>
          <w:sz w:val="24"/>
          <w:szCs w:val="24"/>
        </w:rPr>
        <w:t>Tâm được mất bao gồm tâm được mất, tốt xấu, thành bại, hơn thua, lời lỗ. Chúng ta tưởng chừng như đã buông bỏ “</w:t>
      </w:r>
      <w:r>
        <w:rPr>
          <w:rFonts w:ascii="Times New Roman" w:eastAsia="Times New Roman" w:hAnsi="Times New Roman"/>
          <w:i/>
          <w:sz w:val="24"/>
          <w:szCs w:val="24"/>
        </w:rPr>
        <w:t>danh vọng lợi dưỡng</w:t>
      </w:r>
      <w:r>
        <w:rPr>
          <w:rFonts w:ascii="Times New Roman" w:eastAsia="Times New Roman" w:hAnsi="Times New Roman"/>
          <w:sz w:val="24"/>
          <w:szCs w:val="24"/>
        </w:rPr>
        <w:t>”, “</w:t>
      </w:r>
      <w:r>
        <w:rPr>
          <w:rFonts w:ascii="Times New Roman" w:eastAsia="Times New Roman" w:hAnsi="Times New Roman"/>
          <w:i/>
          <w:sz w:val="24"/>
          <w:szCs w:val="24"/>
        </w:rPr>
        <w:t>năm dục sáu trần</w:t>
      </w:r>
      <w:r>
        <w:rPr>
          <w:rFonts w:ascii="Times New Roman" w:eastAsia="Times New Roman" w:hAnsi="Times New Roman"/>
          <w:sz w:val="24"/>
          <w:szCs w:val="24"/>
        </w:rPr>
        <w:t>” nhưng thực chất chúng ta vẫn muốn</w:t>
      </w:r>
      <w:r>
        <w:rPr>
          <w:rFonts w:ascii="Times New Roman" w:eastAsia="Times New Roman" w:hAnsi="Times New Roman"/>
          <w:sz w:val="24"/>
          <w:szCs w:val="24"/>
        </w:rPr>
        <w:t xml:space="preserve"> nắm giữ những thứ này, điều này diễn ra rất vi tế. Chúng ta làm việc gì tâm chúng ta cũng luôn ở trạng thái sợ được, sợ mất. Chúng ta làm một việc vì chúng ta muốn có công đức, phước báu chứ chúng ta không làm bằng tâm chân thành, thanh tịnh, từ bi. Chúng</w:t>
      </w:r>
      <w:r>
        <w:rPr>
          <w:rFonts w:ascii="Times New Roman" w:eastAsia="Times New Roman" w:hAnsi="Times New Roman"/>
          <w:sz w:val="24"/>
          <w:szCs w:val="24"/>
        </w:rPr>
        <w:t xml:space="preserve"> ta tưởng rằng mình đã tu hành tốt nhưng đó chỉ là vọng tưởng.</w:t>
      </w:r>
    </w:p>
    <w:p w14:paraId="0000000D"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Pr>
          <w:rFonts w:ascii="Times New Roman" w:eastAsia="Times New Roman" w:hAnsi="Times New Roman"/>
          <w:b/>
          <w:i/>
          <w:sz w:val="24"/>
          <w:szCs w:val="24"/>
        </w:rPr>
        <w:t xml:space="preserve">Chúng ta không nên cho rằng chúng ta không có “danh vọng lợi dưỡng”, chúng ta không liều mạng để kiếm tiền thì đời sống của chúng ta sẽ gặp khó khăn. Chúng ta thường khởi vọng </w:t>
      </w:r>
      <w:r>
        <w:rPr>
          <w:rFonts w:ascii="Times New Roman" w:eastAsia="Times New Roman" w:hAnsi="Times New Roman"/>
          <w:b/>
          <w:i/>
          <w:sz w:val="24"/>
          <w:szCs w:val="24"/>
        </w:rPr>
        <w:t>tưởng rằng, chúng ta liều mạng để kiếm tiền thì chúng ta sẽ kiếm được tiền</w:t>
      </w:r>
      <w:r>
        <w:rPr>
          <w:rFonts w:ascii="Times New Roman" w:eastAsia="Times New Roman" w:hAnsi="Times New Roman"/>
          <w:sz w:val="24"/>
          <w:szCs w:val="24"/>
        </w:rPr>
        <w:t>”. Chúng ta liều mạng để kiếm tiền thì chúng ta cũng không giữ được tiền. Người xưa nói: “</w:t>
      </w:r>
      <w:r>
        <w:rPr>
          <w:rFonts w:ascii="Times New Roman" w:eastAsia="Times New Roman" w:hAnsi="Times New Roman"/>
          <w:i/>
          <w:sz w:val="24"/>
          <w:szCs w:val="24"/>
        </w:rPr>
        <w:t>Trong mạng có nhất định có, trong mạng không thì nhất định không</w:t>
      </w:r>
      <w:r>
        <w:rPr>
          <w:rFonts w:ascii="Times New Roman" w:eastAsia="Times New Roman" w:hAnsi="Times New Roman"/>
          <w:sz w:val="24"/>
          <w:szCs w:val="24"/>
        </w:rPr>
        <w:t xml:space="preserve">”. Phước ở trong mạng chúng </w:t>
      </w:r>
      <w:r>
        <w:rPr>
          <w:rFonts w:ascii="Times New Roman" w:eastAsia="Times New Roman" w:hAnsi="Times New Roman"/>
          <w:sz w:val="24"/>
          <w:szCs w:val="24"/>
        </w:rPr>
        <w:t>ta có thì chúng ta sẽ có.</w:t>
      </w:r>
    </w:p>
    <w:p w14:paraId="0000000E"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Pr>
          <w:rFonts w:ascii="Times New Roman" w:eastAsia="Times New Roman" w:hAnsi="Times New Roman"/>
          <w:b/>
          <w:i/>
          <w:sz w:val="24"/>
          <w:szCs w:val="24"/>
        </w:rPr>
        <w:t>Phật nói, trong mạng chúng ta không có tài phú đó là do quả báo trong đời quá khứ. Chúng ta khởi vọng tưởng thì chúng ta cũng không thể có kết quả. Nếu chúng ta vọng tưởng mà có được thì Phật Bồ Tát không cần đến giáo hóa chúng sanh</w:t>
      </w:r>
      <w:r>
        <w:rPr>
          <w:rFonts w:ascii="Times New Roman" w:eastAsia="Times New Roman" w:hAnsi="Times New Roman"/>
          <w:sz w:val="24"/>
          <w:szCs w:val="24"/>
        </w:rPr>
        <w:t xml:space="preserve">”. Trong mọi việc chúng </w:t>
      </w:r>
      <w:r>
        <w:rPr>
          <w:rFonts w:ascii="Times New Roman" w:eastAsia="Times New Roman" w:hAnsi="Times New Roman"/>
          <w:sz w:val="24"/>
          <w:szCs w:val="24"/>
        </w:rPr>
        <w:t>ta đều phải thật làm, chúng ta vọng tưởng thì chúng ta không thể có được. Chúng ta cho rằng mình sẽ bình an, khỏe mạnh, sống lâu thì đó là chúng ta đang vọng tưởng. Chúng ta muốn bình an, khỏe mạnh, sống lâu thì chúng ta phải làm đúng nguyên lý, nguyên tắc</w:t>
      </w:r>
      <w:r>
        <w:rPr>
          <w:rFonts w:ascii="Times New Roman" w:eastAsia="Times New Roman" w:hAnsi="Times New Roman"/>
          <w:sz w:val="24"/>
          <w:szCs w:val="24"/>
        </w:rPr>
        <w:t xml:space="preserve">. Chúng ta muốn bình an thì chúng ta phải làm theo đạo lý nhân quả, chúng ta muốn khỏe mạnh thì chúng ta làm đúng với nguyên tắc dưỡng sinh. </w:t>
      </w:r>
    </w:p>
    <w:p w14:paraId="0000000F"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Ở thế gian, chúng ta muốn có học vị Thạc sĩ, Tiến sĩ thì chúng ta cũng phải nỗ lực học tập, thi cử. Chúng ta muốn </w:t>
      </w:r>
      <w:r>
        <w:rPr>
          <w:rFonts w:ascii="Times New Roman" w:eastAsia="Times New Roman" w:hAnsi="Times New Roman"/>
          <w:sz w:val="24"/>
          <w:szCs w:val="24"/>
        </w:rPr>
        <w:t>có bình an, sức khỏe, tiền tài thì chúng ta phải gieo nhân, chúng ta phải làm đúng nguyên lý nguyên tắc Phật Bồ Tát đã dạy. Chúng ta chỉ cầu nguyện mà không làm thì đó là chúng ta vọng tưởng. Ngày nay, người chỉ cầu nguyện mà không làm rất nhiều.</w:t>
      </w:r>
    </w:p>
    <w:p w14:paraId="00000010"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Sự kiện k</w:t>
      </w:r>
      <w:r>
        <w:rPr>
          <w:rFonts w:ascii="Times New Roman" w:eastAsia="Times New Roman" w:hAnsi="Times New Roman"/>
          <w:sz w:val="24"/>
          <w:szCs w:val="24"/>
        </w:rPr>
        <w:t>hai ấn đền Trần có rất nhiều người tham gia, họ cho rằng, có được ấn thì họ sẽ được thăng quan, phát tài. Có người giành được ấn thì họ mang đi bán và cũng có người mua. Chúng ta không thật học, không thật làm, trong vận mạng không có thì chúng ta không th</w:t>
      </w:r>
      <w:r>
        <w:rPr>
          <w:rFonts w:ascii="Times New Roman" w:eastAsia="Times New Roman" w:hAnsi="Times New Roman"/>
          <w:sz w:val="24"/>
          <w:szCs w:val="24"/>
        </w:rPr>
        <w:t>ể có được. Nếu chúng ta vọng tưởng mà có được thì đó là hại chứ không phải là phước.</w:t>
      </w:r>
    </w:p>
    <w:p w14:paraId="00000011"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Pr>
          <w:rFonts w:ascii="Times New Roman" w:eastAsia="Times New Roman" w:hAnsi="Times New Roman"/>
          <w:b/>
          <w:i/>
          <w:sz w:val="24"/>
          <w:szCs w:val="24"/>
        </w:rPr>
        <w:t>Trong mạng chúng ta có phước thì chúng ta không cần vọng tưởng phước báu cũng sẽ hiện tiền. Trong mạng chúng ta không có phước thì chúng ta vọng tưởng cũn</w:t>
      </w:r>
      <w:r>
        <w:rPr>
          <w:rFonts w:ascii="Times New Roman" w:eastAsia="Times New Roman" w:hAnsi="Times New Roman"/>
          <w:b/>
          <w:i/>
          <w:sz w:val="24"/>
          <w:szCs w:val="24"/>
        </w:rPr>
        <w:t>g không thể có được. Người thâm nhập Kinh giáo, hiểu rõ sự lý thì họ nhất định không khởi vọng tưởng mà họ sẽ thật làm</w:t>
      </w:r>
      <w:r>
        <w:rPr>
          <w:rFonts w:ascii="Times New Roman" w:eastAsia="Times New Roman" w:hAnsi="Times New Roman"/>
          <w:sz w:val="24"/>
          <w:szCs w:val="24"/>
        </w:rPr>
        <w:t>”. Chúng ta vọng tưởng thì chúng ta không thể có được tiền tài, danh vọng ở thế gian. Chúng ta muốn vãng sanh chúng ta phải làm đúng nguyê</w:t>
      </w:r>
      <w:r>
        <w:rPr>
          <w:rFonts w:ascii="Times New Roman" w:eastAsia="Times New Roman" w:hAnsi="Times New Roman"/>
          <w:sz w:val="24"/>
          <w:szCs w:val="24"/>
        </w:rPr>
        <w:t xml:space="preserve">n lý, nguyên tắc, đúng tiêu chuẩn trong Kinh đã dạy. Chúng ta cố gắng cầu nguyện để được khỏe mạnh, bình an thì chúng ta không thể có được. </w:t>
      </w:r>
    </w:p>
    <w:p w14:paraId="00000012"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Pr>
          <w:rFonts w:ascii="Times New Roman" w:eastAsia="Times New Roman" w:hAnsi="Times New Roman"/>
          <w:b/>
          <w:i/>
          <w:sz w:val="24"/>
          <w:szCs w:val="24"/>
        </w:rPr>
        <w:t xml:space="preserve">Sức khoẻ, tiền tài, tuổi thọ là do phước báu ở trong mạng của chúng ta quyết định, chúng ta không </w:t>
      </w:r>
      <w:r>
        <w:rPr>
          <w:rFonts w:ascii="Times New Roman" w:eastAsia="Times New Roman" w:hAnsi="Times New Roman"/>
          <w:b/>
          <w:i/>
          <w:sz w:val="24"/>
          <w:szCs w:val="24"/>
        </w:rPr>
        <w:t>cần phải vọng tưởng! Trong mạng chúng ta không có, chúng ta vọng tưởng thì nó cũng không đến, trong mạng chúng ta có thì chúng ta không vọng tưởng nó cũng sẽ đến</w:t>
      </w:r>
      <w:r>
        <w:rPr>
          <w:rFonts w:ascii="Times New Roman" w:eastAsia="Times New Roman" w:hAnsi="Times New Roman"/>
          <w:sz w:val="24"/>
          <w:szCs w:val="24"/>
        </w:rPr>
        <w:t>”. Trong mạng chúng ta không có nhưng chúng ta vẫn có thể thay đổi vận mạng. Nhà Phật nói: “</w:t>
      </w:r>
      <w:r>
        <w:rPr>
          <w:rFonts w:ascii="Times New Roman" w:eastAsia="Times New Roman" w:hAnsi="Times New Roman"/>
          <w:b/>
          <w:i/>
          <w:sz w:val="24"/>
          <w:szCs w:val="24"/>
        </w:rPr>
        <w:t>Cản</w:t>
      </w:r>
      <w:r>
        <w:rPr>
          <w:rFonts w:ascii="Times New Roman" w:eastAsia="Times New Roman" w:hAnsi="Times New Roman"/>
          <w:b/>
          <w:i/>
          <w:sz w:val="24"/>
          <w:szCs w:val="24"/>
        </w:rPr>
        <w:t>h tùy tâm chuyển</w:t>
      </w:r>
      <w:r>
        <w:rPr>
          <w:rFonts w:ascii="Times New Roman" w:eastAsia="Times New Roman" w:hAnsi="Times New Roman"/>
          <w:sz w:val="24"/>
          <w:szCs w:val="24"/>
        </w:rPr>
        <w:t>”. Vận mạng của chúng ta do chính chúng ta làm ra, tâm của chúng ta thay đổi thì vận mạng của chúng ta sẽ thay đổi. Ngài Viên Liễu Phàm trong vận mạng không có tuổi thọ, con cái, quan ấn, Ngài tích cực làm việc thiện nên Ngài đã thay đổi đư</w:t>
      </w:r>
      <w:r>
        <w:rPr>
          <w:rFonts w:ascii="Times New Roman" w:eastAsia="Times New Roman" w:hAnsi="Times New Roman"/>
          <w:sz w:val="24"/>
          <w:szCs w:val="24"/>
        </w:rPr>
        <w:t>ợc hoàn toàn vận mạng.</w:t>
      </w:r>
    </w:p>
    <w:p w14:paraId="00000013"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Chúng ta sống trong sự tuần hoàn, tiếp nối của định luật nhân quả, chúng ta khéo tạo nhân tốt thì chúng ta nhất định có quả tốt. Trong tu hành, chúng ta làm đúng với nguyên lý, nguyên tắc Phật đã dạy thì chúng ta sẽ có thành tựu. Hòa</w:t>
      </w:r>
      <w:r>
        <w:rPr>
          <w:rFonts w:ascii="Times New Roman" w:eastAsia="Times New Roman" w:hAnsi="Times New Roman"/>
          <w:sz w:val="24"/>
          <w:szCs w:val="24"/>
        </w:rPr>
        <w:t xml:space="preserve"> Thượng nói: “</w:t>
      </w:r>
      <w:r>
        <w:rPr>
          <w:rFonts w:ascii="Times New Roman" w:eastAsia="Times New Roman" w:hAnsi="Times New Roman"/>
          <w:b/>
          <w:i/>
          <w:sz w:val="24"/>
          <w:szCs w:val="24"/>
        </w:rPr>
        <w:t>Hàng ngày, chúng ta nghe giảng Kinh, chúng ta hiểu được đạo lý là chưa đủ mà chúng ta phải chân thật dụng công phu</w:t>
      </w:r>
      <w:r>
        <w:rPr>
          <w:rFonts w:ascii="Times New Roman" w:eastAsia="Times New Roman" w:hAnsi="Times New Roman"/>
          <w:sz w:val="24"/>
          <w:szCs w:val="24"/>
        </w:rPr>
        <w:t xml:space="preserve">”. Chúng ta nghe Kinh là quý, hiểu được đạo lý trên Kinh là rất quý nhưng như vậy thì chưa đủ mà chúng ta phải thật làm. Tôi đã </w:t>
      </w:r>
      <w:r>
        <w:rPr>
          <w:rFonts w:ascii="Times New Roman" w:eastAsia="Times New Roman" w:hAnsi="Times New Roman"/>
          <w:sz w:val="24"/>
          <w:szCs w:val="24"/>
        </w:rPr>
        <w:t xml:space="preserve">học đủ 1200 đề tài nhưng tôi vẫn khởi phiền não, vọng tưởng. Tôi chưa hoàn toàn khắc chế được phiền não, vọng tưởng do tôi chưa chân thật dụng công. </w:t>
      </w:r>
    </w:p>
    <w:p w14:paraId="00000014" w14:textId="77777777" w:rsidR="005035BF" w:rsidRDefault="000B0BD9" w:rsidP="0013486B">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Pr>
          <w:rFonts w:ascii="Times New Roman" w:eastAsia="Times New Roman" w:hAnsi="Times New Roman"/>
          <w:b/>
          <w:i/>
          <w:sz w:val="24"/>
          <w:szCs w:val="24"/>
        </w:rPr>
        <w:t>Người chân thật giác ngộ, hiểu rõ chân tướng sự thật này thì họ sẽ chân thật dụng công, c</w:t>
      </w:r>
      <w:r>
        <w:rPr>
          <w:rFonts w:ascii="Times New Roman" w:eastAsia="Times New Roman" w:hAnsi="Times New Roman"/>
          <w:b/>
          <w:i/>
          <w:sz w:val="24"/>
          <w:szCs w:val="24"/>
        </w:rPr>
        <w:t>hân thật có thành tựu</w:t>
      </w:r>
      <w:r>
        <w:rPr>
          <w:rFonts w:ascii="Times New Roman" w:eastAsia="Times New Roman" w:hAnsi="Times New Roman"/>
          <w:sz w:val="24"/>
          <w:szCs w:val="24"/>
        </w:rPr>
        <w:t>”. Chúng ta chỉ nghe, chỉ hiểu thôi chưa đủ mà chúng ta phải thật làm. Hòa Thượng nói: “</w:t>
      </w:r>
      <w:r>
        <w:rPr>
          <w:rFonts w:ascii="Times New Roman" w:eastAsia="Times New Roman" w:hAnsi="Times New Roman"/>
          <w:b/>
          <w:i/>
          <w:sz w:val="24"/>
          <w:szCs w:val="24"/>
        </w:rPr>
        <w:t>Chúng ta muốn liễu thoát sinh tử, vượt khỏi luân hồi thì chúng ta phải thật làm. Nếu chúng ta không muốn liễu thoát sinh tử thì chúng ta không có g</w:t>
      </w:r>
      <w:r>
        <w:rPr>
          <w:rFonts w:ascii="Times New Roman" w:eastAsia="Times New Roman" w:hAnsi="Times New Roman"/>
          <w:b/>
          <w:i/>
          <w:sz w:val="24"/>
          <w:szCs w:val="24"/>
        </w:rPr>
        <w:t>ì để bàn!</w:t>
      </w:r>
      <w:r>
        <w:rPr>
          <w:rFonts w:ascii="Times New Roman" w:eastAsia="Times New Roman" w:hAnsi="Times New Roman"/>
          <w:sz w:val="24"/>
          <w:szCs w:val="24"/>
        </w:rPr>
        <w:t xml:space="preserve">”. Hàng ngày, nhiều người vẫn chỉ lên lớp để báo danh với Phật Bồ Tát. Chúng ta đến lớp học, chúng ta hiểu nhưng chưa đủ mà chúng ta phải chân thật dụng công phu. Chúng ta chân thật làm thì chúng ta chân thật có kết quả tốt. </w:t>
      </w:r>
    </w:p>
    <w:p w14:paraId="00000015" w14:textId="77777777" w:rsidR="005035BF" w:rsidRDefault="000B0BD9" w:rsidP="0013486B">
      <w:pPr>
        <w:pBdr>
          <w:top w:val="nil"/>
          <w:left w:val="nil"/>
          <w:bottom w:val="nil"/>
          <w:right w:val="nil"/>
          <w:between w:val="nil"/>
        </w:pBdr>
        <w:spacing w:before="240" w:after="160" w:line="360" w:lineRule="auto"/>
        <w:ind w:firstLine="720"/>
        <w:jc w:val="center"/>
        <w:rPr>
          <w:rFonts w:ascii="Times New Roman" w:eastAsia="Times New Roman" w:hAnsi="Times New Roman"/>
          <w:color w:val="000000"/>
          <w:sz w:val="24"/>
          <w:szCs w:val="24"/>
        </w:rPr>
      </w:pPr>
      <w:r>
        <w:rPr>
          <w:rFonts w:ascii="Times New Roman" w:eastAsia="Times New Roman" w:hAnsi="Times New Roman"/>
          <w:b/>
          <w:i/>
          <w:color w:val="000000"/>
          <w:sz w:val="24"/>
          <w:szCs w:val="24"/>
        </w:rPr>
        <w:t>*****************************</w:t>
      </w:r>
    </w:p>
    <w:p w14:paraId="00000016" w14:textId="77777777" w:rsidR="005035BF" w:rsidRDefault="000B0BD9" w:rsidP="0013486B">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Nam Mô A Di Đà Phật</w:t>
      </w:r>
    </w:p>
    <w:p w14:paraId="00000017" w14:textId="77777777" w:rsidR="005035BF" w:rsidRDefault="000B0BD9" w:rsidP="0013486B">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i/>
          <w:color w:val="000000"/>
          <w:sz w:val="24"/>
          <w:szCs w:val="24"/>
        </w:rPr>
        <w:t>Chúng con xin tùy hỷ công đức của Thầy và tất cả các Thầy Cô!</w:t>
      </w:r>
    </w:p>
    <w:p w14:paraId="0565418C" w14:textId="77777777" w:rsidR="0013486B" w:rsidRDefault="000B0BD9" w:rsidP="0013486B">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i/>
          <w:color w:val="000000"/>
          <w:sz w:val="24"/>
          <w:szCs w:val="24"/>
        </w:rPr>
        <w:t>Nội dung chúng con ghi chép lời giảng của Thầy có thể còn sai lầm và thiếu sót. Kính mong Thầy và các Thầy Cô lượng thứ, chỉ bảo và đóng góp ý k</w:t>
      </w:r>
      <w:r>
        <w:rPr>
          <w:rFonts w:ascii="Times New Roman" w:eastAsia="Times New Roman" w:hAnsi="Times New Roman"/>
          <w:i/>
          <w:color w:val="000000"/>
          <w:sz w:val="24"/>
          <w:szCs w:val="24"/>
        </w:rPr>
        <w:t>iến để tài liệu học tập mang lại lợi ích cho mọi người!</w:t>
      </w:r>
    </w:p>
    <w:p w14:paraId="0000001A" w14:textId="02A4BFF8" w:rsidR="005035BF" w:rsidRDefault="005035BF" w:rsidP="0013486B">
      <w:pPr>
        <w:spacing w:before="240" w:after="160" w:line="360" w:lineRule="auto"/>
        <w:ind w:firstLine="720"/>
      </w:pPr>
    </w:p>
    <w:sectPr w:rsidR="005035BF" w:rsidSect="000B0BD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32CE" w14:textId="77777777" w:rsidR="00000000" w:rsidRDefault="000B0BD9">
      <w:pPr>
        <w:spacing w:after="0" w:line="240" w:lineRule="auto"/>
      </w:pPr>
      <w:r>
        <w:separator/>
      </w:r>
    </w:p>
  </w:endnote>
  <w:endnote w:type="continuationSeparator" w:id="0">
    <w:p w14:paraId="2DD95B6F" w14:textId="77777777" w:rsidR="00000000" w:rsidRDefault="000B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1C14" w14:textId="77777777" w:rsidR="000B0BD9" w:rsidRDefault="000B0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04A1043C" w:rsidR="005035BF" w:rsidRDefault="000B0BD9">
    <w:pPr>
      <w:pBdr>
        <w:top w:val="nil"/>
        <w:left w:val="nil"/>
        <w:bottom w:val="nil"/>
        <w:right w:val="nil"/>
        <w:between w:val="nil"/>
      </w:pBdr>
      <w:tabs>
        <w:tab w:val="center" w:pos="4680"/>
        <w:tab w:val="right" w:pos="9360"/>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13486B">
      <w:rPr>
        <w:rFonts w:cs="Calibri"/>
        <w:noProof/>
        <w:color w:val="000000"/>
      </w:rPr>
      <w:t>1</w:t>
    </w:r>
    <w:r>
      <w:rPr>
        <w:rFonts w:cs="Calibri"/>
        <w:color w:val="000000"/>
      </w:rPr>
      <w:fldChar w:fldCharType="end"/>
    </w:r>
  </w:p>
  <w:p w14:paraId="0000001C" w14:textId="77777777" w:rsidR="005035BF" w:rsidRDefault="005035BF">
    <w:pPr>
      <w:pBdr>
        <w:top w:val="nil"/>
        <w:left w:val="nil"/>
        <w:bottom w:val="nil"/>
        <w:right w:val="nil"/>
        <w:between w:val="nil"/>
      </w:pBdr>
      <w:tabs>
        <w:tab w:val="center" w:pos="4680"/>
        <w:tab w:val="right" w:pos="9360"/>
      </w:tabs>
      <w:spacing w:after="0" w:line="240" w:lineRule="auto"/>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A184" w14:textId="77777777" w:rsidR="000B0BD9" w:rsidRDefault="000B0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B391" w14:textId="77777777" w:rsidR="00000000" w:rsidRDefault="000B0BD9">
      <w:pPr>
        <w:spacing w:after="0" w:line="240" w:lineRule="auto"/>
      </w:pPr>
      <w:r>
        <w:separator/>
      </w:r>
    </w:p>
  </w:footnote>
  <w:footnote w:type="continuationSeparator" w:id="0">
    <w:p w14:paraId="7A52BEF7" w14:textId="77777777" w:rsidR="00000000" w:rsidRDefault="000B0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5685" w14:textId="77777777" w:rsidR="000B0BD9" w:rsidRDefault="000B0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544D" w14:textId="77777777" w:rsidR="000B0BD9" w:rsidRDefault="000B0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B5BA" w14:textId="77777777" w:rsidR="000B0BD9" w:rsidRDefault="000B0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BF"/>
    <w:rsid w:val="000B0BD9"/>
    <w:rsid w:val="0013486B"/>
    <w:rsid w:val="0050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8ADCF-8FDD-4647-A2AC-9261ADB7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979"/>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FC3979"/>
  </w:style>
  <w:style w:type="paragraph" w:styleId="Header">
    <w:name w:val="header"/>
    <w:basedOn w:val="Normal"/>
    <w:link w:val="HeaderChar"/>
    <w:uiPriority w:val="99"/>
    <w:unhideWhenUsed/>
    <w:rsid w:val="004F2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CF3"/>
    <w:rPr>
      <w:rFonts w:ascii="Calibri" w:eastAsia="Calibri" w:hAnsi="Calibri" w:cs="Times New Roman"/>
    </w:rPr>
  </w:style>
  <w:style w:type="paragraph" w:styleId="Footer">
    <w:name w:val="footer"/>
    <w:basedOn w:val="Normal"/>
    <w:link w:val="FooterChar"/>
    <w:uiPriority w:val="99"/>
    <w:unhideWhenUsed/>
    <w:rsid w:val="004F2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CF3"/>
    <w:rPr>
      <w:rFonts w:ascii="Calibri" w:eastAsia="Calibri"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Hk3cnRj1RnKATIjEi4bH0vyekA==">AMUW2mWK7D58mj9+jQWbPYHakFQNzWH9MXvdscXx7zdypcwlDTJE7fED7JGl4WSW01TBw3/zFLEF9QV6eJLWcXXdjrKth7cCFbymJ4DWPnDE/xXUgcEzcII=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2023-02-04T23:40:00Z</dcterms:created>
  <dcterms:modified xsi:type="dcterms:W3CDTF">2023-02-05T09:05:00Z</dcterms:modified>
</cp:coreProperties>
</file>